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F179C5" w:rsidRPr="00AB5BF0" w:rsidTr="00273015">
        <w:tc>
          <w:tcPr>
            <w:tcW w:w="4180" w:type="dxa"/>
          </w:tcPr>
          <w:p w:rsidR="00F179C5" w:rsidRPr="00C26D6C" w:rsidRDefault="00F179C5" w:rsidP="00273015">
            <w:pPr>
              <w:rPr>
                <w:rFonts w:ascii="Times New Roman" w:hAnsi="Times New Roman"/>
                <w:b/>
                <w:bCs/>
                <w:sz w:val="28"/>
                <w:szCs w:val="28"/>
              </w:rPr>
            </w:pPr>
            <w:r w:rsidRPr="00C26D6C">
              <w:rPr>
                <w:rFonts w:ascii="Times New Roman" w:hAnsi="Times New Roman"/>
                <w:b/>
                <w:bCs/>
                <w:sz w:val="28"/>
                <w:szCs w:val="28"/>
              </w:rPr>
              <w:t>Trường: TH&amp;THCS Hiền Hào</w:t>
            </w:r>
          </w:p>
          <w:p w:rsidR="00F179C5" w:rsidRPr="00AB5BF0" w:rsidRDefault="00F179C5" w:rsidP="00273015">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F179C5" w:rsidRPr="008D648E" w:rsidRDefault="00F179C5" w:rsidP="00273015">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F179C5" w:rsidRPr="00D56AEB" w:rsidRDefault="00F179C5" w:rsidP="00273015">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2D7194" w:rsidRPr="00281403" w:rsidRDefault="002D7194" w:rsidP="006927B1">
      <w:pPr>
        <w:spacing w:before="120" w:after="120" w:line="240" w:lineRule="auto"/>
        <w:jc w:val="center"/>
        <w:rPr>
          <w:rFonts w:ascii="Times New Roman" w:hAnsi="Times New Roman" w:cs="Times New Roman"/>
          <w:sz w:val="28"/>
          <w:szCs w:val="28"/>
        </w:rPr>
      </w:pPr>
      <w:bookmarkStart w:id="0" w:name="_GoBack"/>
      <w:bookmarkEnd w:id="0"/>
      <w:r w:rsidRPr="00281403">
        <w:rPr>
          <w:rFonts w:ascii="Times New Roman" w:hAnsi="Times New Roman" w:cs="Times New Roman"/>
          <w:b/>
          <w:sz w:val="28"/>
          <w:szCs w:val="28"/>
        </w:rPr>
        <w:t>CHỦ ĐỀ 1: KẾT NỐI BẠN BÈ</w:t>
      </w:r>
    </w:p>
    <w:p w:rsidR="002D7194" w:rsidRPr="00281403" w:rsidRDefault="00EF0B72"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TIẾT 5+6</w:t>
      </w:r>
      <w:r w:rsidR="002D7194" w:rsidRPr="00281403">
        <w:rPr>
          <w:b/>
          <w:bCs/>
          <w:sz w:val="28"/>
          <w:szCs w:val="28"/>
        </w:rPr>
        <w:t xml:space="preserve">: </w:t>
      </w:r>
      <w:r w:rsidR="002D7194" w:rsidRPr="00281403">
        <w:rPr>
          <w:b/>
          <w:color w:val="000000"/>
          <w:sz w:val="28"/>
          <w:szCs w:val="28"/>
        </w:rPr>
        <w:t xml:space="preserve">BÀI 3: IN TRANH KẾT HỢP NHIỀU BẢN KHẮC </w:t>
      </w:r>
    </w:p>
    <w:p w:rsidR="002D7194" w:rsidRPr="00281403" w:rsidRDefault="002D7194" w:rsidP="00281403">
      <w:pPr>
        <w:spacing w:after="120" w:line="240" w:lineRule="auto"/>
        <w:ind w:left="720" w:hanging="720"/>
        <w:jc w:val="center"/>
        <w:rPr>
          <w:rFonts w:ascii="Times New Roman" w:hAnsi="Times New Roman" w:cs="Times New Roman"/>
          <w:sz w:val="28"/>
          <w:szCs w:val="28"/>
        </w:rPr>
      </w:pPr>
      <w:r w:rsidRPr="00281403">
        <w:rPr>
          <w:rFonts w:ascii="Times New Roman" w:hAnsi="Times New Roman" w:cs="Times New Roman"/>
          <w:sz w:val="28"/>
          <w:szCs w:val="28"/>
        </w:rPr>
        <w:t>Môn học/Hoạt động giáo dục: MĨ THUẬT 6</w:t>
      </w:r>
    </w:p>
    <w:p w:rsidR="002D7194" w:rsidRPr="00281403" w:rsidRDefault="002D7194" w:rsidP="00281403">
      <w:pPr>
        <w:spacing w:after="120" w:line="240" w:lineRule="auto"/>
        <w:jc w:val="center"/>
        <w:rPr>
          <w:rFonts w:ascii="Times New Roman" w:hAnsi="Times New Roman" w:cs="Times New Roman"/>
          <w:sz w:val="28"/>
          <w:szCs w:val="28"/>
        </w:rPr>
      </w:pPr>
      <w:r w:rsidRPr="00281403">
        <w:rPr>
          <w:rFonts w:ascii="Times New Roman" w:hAnsi="Times New Roman" w:cs="Times New Roman"/>
          <w:sz w:val="28"/>
          <w:szCs w:val="28"/>
        </w:rPr>
        <w:t>Thời gian thực hiện: (2 tiết)</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 MỤC TIÊU</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1.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được kĩ thuật in lõm, in nồi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làm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và kết hợp các khuôn rời để in thành bức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Giới thiệu, nhận xét và nêu được cảm nhận về sản phẩm</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2. Năng lực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chung: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tự chủ và tự học: Chủ động sưu tầm, chuẩn bị đồ dùng, vật liệu để học tập; chủ động thực hiện nhiệm vụ của bản thân, của nhóm.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giao tiếp và hợp tác: Cùng bạn thực hành, thảo luận và trưng bày, nhận xét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giải quyết vấn đề và sáng tạo: Biết sử dụng dụng cụ, vật liệu, giấy màu, hoạ phẩm để thực hành tạo nên sản phẩm; phát biểu và thực hiện được ý tưởng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ngôn ngữ: Phát triển khả năng trao đổi, thảo luận qua việc giới thiệu,</w:t>
      </w:r>
      <w:r w:rsidR="00281403">
        <w:rPr>
          <w:color w:val="000000"/>
          <w:sz w:val="28"/>
          <w:szCs w:val="28"/>
        </w:rPr>
        <w:t xml:space="preserve"> </w:t>
      </w:r>
      <w:r w:rsidRPr="00281403">
        <w:rPr>
          <w:color w:val="000000"/>
          <w:sz w:val="28"/>
          <w:szCs w:val="28"/>
        </w:rPr>
        <w:t>nhận xét, chia sẻ ý tưởng các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mĩ thuật: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tạo hình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Bước đầu nhận biết được đặc điểm của các kĩ thuật in (in nổi, in lõm) và cách sử dụng tạo hình khuôn trong in tranh kết hợp nhiều bản khắc.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hiểu và nắm được cách sáng tạo sản phẩm theo những cách khác nhau.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trưng bày, giới thiệu và chia sẻ cảm nhận về sản phẩm.</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3. Phẩm chất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Yêu thiên nhiên, thể hiện cảm nghĩ về tình yêu cái đẹp trong tạo hình khuôn và in tranh kết hợp nhiều bản khắc.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chuẩn bị đồ dùng học tập, tích cực tham gia các hoạt động học tập, sáng tạo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t>- Có ý thức, nhận thức về sử dụng tạo hình khuôn và in tranh. Biết bảo quản và sử dụng hợp lí đồ dùng học tập của bản thân, giữ gìn vệ sinh lớp học.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Hăng hái, trao đổi, chia sẻ chân thực suy nghĩ cảm nhận, thể hiện sự trân trọng sản phẩm mĩ thuật do mình, bạn và người khác tạo ra.</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II. THIẾT BỊ DẠY HỌC VÀ HỌC LIỆU</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1. Đối với giáo viên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SGK Mĩ thuật 6; kế hoạch DH; minh hoạ về đồ vật săn có có thể dùng để tạo</w:t>
      </w:r>
      <w:r w:rsidR="00281403">
        <w:rPr>
          <w:color w:val="000000"/>
          <w:sz w:val="28"/>
          <w:szCs w:val="28"/>
        </w:rPr>
        <w:t xml:space="preserve"> </w:t>
      </w:r>
      <w:r w:rsidRPr="00281403">
        <w:rPr>
          <w:color w:val="000000"/>
          <w:sz w:val="28"/>
          <w:szCs w:val="28"/>
        </w:rPr>
        <w:t>khuôn in, làm khuôn tạo hình; một số bài vẽ có nội</w:t>
      </w:r>
      <w:r w:rsidR="00281403">
        <w:rPr>
          <w:color w:val="000000"/>
          <w:sz w:val="28"/>
          <w:szCs w:val="28"/>
        </w:rPr>
        <w:t xml:space="preserve"> </w:t>
      </w:r>
      <w:r w:rsidRPr="00281403">
        <w:rPr>
          <w:color w:val="000000"/>
          <w:sz w:val="28"/>
          <w:szCs w:val="28"/>
        </w:rPr>
        <w:t xml:space="preserve"> dung về đồ vật có ý nghĩa liên hệ thực tế,...</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2. Đối với học sinh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SGK Mĩ thuật 6, Vở thực hành Mĩ thuật 6; giấy để in tranh, giấy trắng A4 hoặc giấy màu để tạo bản in; màu (acrylic); bút vẽ để trộn và vẽ màu; khay trộn màu; trái cây và rau quả (củ cà rốt, bí, khoai tây, cải bắp, cần tây và hành tây,...); dao gọt quả,...</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III. TIẾN TRÌNH DẠY HỌC</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1 : KHỞI ĐỘNG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Tạo tâm thế hứng thú cho học sinh và từng bước làm quen bài họcmới.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GV trình bày vấn đề, HS trả lời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HS lắng nghe và tiếp thu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d. Tổ chức thực hiện</w:t>
      </w:r>
      <w:r w:rsidRPr="00281403">
        <w:rPr>
          <w:color w:val="000000"/>
          <w:sz w:val="28"/>
          <w:szCs w:val="28"/>
        </w:rPr>
        <w: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đặt câu hỏi cho HS : Em hãy kể những món ăn được tạo hình đã làm hoặcđược ăn ?</w:t>
      </w:r>
    </w:p>
    <w:p w:rsidR="002D7194" w:rsidRPr="00281403" w:rsidRDefault="002D7194" w:rsidP="00281403">
      <w:pPr>
        <w:pStyle w:val="ndfhfb-c4yzdc-cysp0e-darucf-df1zy-eegnhe"/>
        <w:spacing w:before="0" w:beforeAutospacing="0" w:after="120" w:afterAutospacing="0"/>
        <w:jc w:val="center"/>
        <w:rPr>
          <w:color w:val="000000"/>
          <w:sz w:val="28"/>
          <w:szCs w:val="28"/>
        </w:rPr>
      </w:pPr>
      <w:r w:rsidRPr="00281403">
        <w:rPr>
          <w:noProof/>
          <w:sz w:val="28"/>
          <w:szCs w:val="28"/>
        </w:rPr>
        <w:drawing>
          <wp:inline distT="0" distB="0" distL="0" distR="0" wp14:anchorId="39EFF584" wp14:editId="45AAA497">
            <wp:extent cx="4294005" cy="3324225"/>
            <wp:effectExtent l="0" t="0" r="0" b="0"/>
            <wp:docPr id="6" name="Picture 6" descr="Những Mâm Cơm Cho Bà Bầu Đầy Dinh Dưỡng Không Nên Bỏ Q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Những Mâm Cơm Cho Bà Bầu Đầy Dinh Dưỡng Không Nên Bỏ Qu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00052" cy="3328906"/>
                    </a:xfrm>
                    <a:prstGeom prst="rect">
                      <a:avLst/>
                    </a:prstGeom>
                    <a:noFill/>
                    <a:ln>
                      <a:noFill/>
                    </a:ln>
                  </pic:spPr>
                </pic:pic>
              </a:graphicData>
            </a:graphic>
          </wp:inline>
        </w:drawing>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t>- HS tiếp nhận nhiệm vụ, trả lời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đặt vấn đề: Trong đời sống hàng ngày nói chung và trong ngành mĩ thuật nóiriêng, các sản phẩm mĩ thuật được sáng tạo và trưng bày vô cùng đa dạng và phongphú, mỗi loại sản phẩm có tính chất và mục đích ứng dụng riêng, đặc biết là những sản phẩm in tranh từ khuôn. Để nắm bắt rõ ràng và cụ thể hơn về cách in tranh, chúng ta cùng tìm hiểu bài học</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2 : HÌNH THÀNH KIẾN THỨC MỚI (Khám phá)</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a. Mục tiêu: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được kĩ thuật in lõm, in nồi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làm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và kết hợp các khuôn rời để in thành bức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GV tổ chức cho HS quan sát hình ảnh trong SGK, yêu cầu HS thảo luận theo cặp , nêu vấn đề qua các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trình bày nội dung tìm hiểu của HS theo câu hỏi gợi ý, ý kiến thảo luận của HS</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d. Tổ chức thực hiện</w:t>
      </w:r>
      <w:r w:rsidRPr="00281403">
        <w:rPr>
          <w:color w:val="000000"/>
          <w:sz w:val="28"/>
          <w:szCs w:val="28"/>
        </w:rPr>
        <w:t>:</w:t>
      </w:r>
    </w:p>
    <w:tbl>
      <w:tblPr>
        <w:tblStyle w:val="TableGrid"/>
        <w:tblW w:w="0" w:type="auto"/>
        <w:tblLook w:val="04A0" w:firstRow="1" w:lastRow="0" w:firstColumn="1" w:lastColumn="0" w:noHBand="0" w:noVBand="1"/>
      </w:tblPr>
      <w:tblGrid>
        <w:gridCol w:w="5840"/>
        <w:gridCol w:w="3448"/>
      </w:tblGrid>
      <w:tr w:rsidR="002D7194" w:rsidRPr="00281403" w:rsidTr="0068797A">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HOẠT ĐỘNG CỦA GV - HS</w:t>
            </w:r>
          </w:p>
        </w:tc>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DỰ KIẾN SẢN PHẨM</w:t>
            </w:r>
          </w:p>
        </w:tc>
      </w:tr>
      <w:tr w:rsidR="002D7194" w:rsidRPr="00281403" w:rsidTr="0068797A">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1: GV chuyển giao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tổ chức cho HS quan sát hình ảnh trong SGK, yêu cầu HS thảo luận theo cặp , nêu vấn đề qua các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4884" w:dyaOrig="6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27pt" o:ole="">
                  <v:imagedata r:id="rId9" o:title=""/>
                </v:shape>
                <o:OLEObject Type="Embed" ProgID="PBrush" ShapeID="_x0000_i1025" DrawAspect="Content" ObjectID="_1789672117" r:id="rId10"/>
              </w:objec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Giới thiệu những cách tạo ra khuôn in và cách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Khuôn in thường được làm bằng chất liệu gì?</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Em có thể kể và giới thiệu thêm những hình ảnh tự nhiên từ các đồ vật có thể tạo thành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Con người đã học được gì từ thiên nhiên?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Chia sẻ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sử dụng hình minh hoạ trong SGK Yêu cầu HS quan sát và có thể chốt lại các ý chính về:</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Hình dáng các loại rau, củ rất phong phú, đa dạng.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Nghệ thuật tranh in đặc trưng dùng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Những đặc điểm nổi bật, tính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5184" w:dyaOrig="2016">
                <v:shape id="_x0000_i1026" type="#_x0000_t75" style="width:259.5pt;height:100.5pt" o:ole="">
                  <v:imagedata r:id="rId11" o:title=""/>
                </v:shape>
                <o:OLEObject Type="Embed" ProgID="PBrush" ShapeID="_x0000_i1026" DrawAspect="Content" ObjectID="_1789672118" r:id="rId12"/>
              </w:objec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2: HS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đọc sgk và thực hiện yêu cầu, ghi chép phần tìm hiểu theo các câu hỏi gợi 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đến các nhóm theo dõi, hỗ trợ HS nếu cần thiết.</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3: Báo cáo kết quả hoạt động và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2 bạn đại diện của 2 nhóm trình bày nội dung đã tìm hiểu. Các HS khác nhận xét, lắng nghe, nhận xét, bổ sung.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HS khác nhận xét, đánh giá.</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4: Đánh giá kết quả,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đánh giá, nhận xét, chuẩn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bổ sung thêm</w:t>
            </w:r>
          </w:p>
        </w:tc>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lastRenderedPageBreak/>
              <w:t>1. Khám phá</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Đặc điểm cơ bản của nghệ thuật in sử dụng khuôn in như: in nổi, in lõm, chất liệu của đổ vật dùng để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Khẳng định HS có thể tự làm được khuôn in tranh từ đồ vật dễ dàng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Bản in khắc gỗ, in kết hợp nhiều bản khắc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Hình dáng các loại rau, củ rất phong phú, đa dạng.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Nghệ thuật tranh in đặc trưngdùng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Những đặc điểm nổi bật, tính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Mở rộng kiến thức sang các lĩnh vực khác được giới thiệu trong mục.</w:t>
            </w:r>
          </w:p>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color w:val="000000"/>
                <w:sz w:val="28"/>
                <w:szCs w:val="28"/>
              </w:rPr>
            </w:pPr>
          </w:p>
        </w:tc>
      </w:tr>
    </w:tbl>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3: LUYỆN TẬP (Sáng tạo,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trình bày được ý tưởng cho bài vẽ tranh, lựa chọn được nội dung phù hợp vẽ bức tranh; trưng bày, giới thiệu và nêu được cảm nhận về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Hướng dẫn HS tìm ý tưởng sáng tạo cho sản phẩm tranh vẽ, tổ chứccho  HS thực hành sáng tạo sản phẩm, hướng dẫn trưng bày, chia sẻ và nhận xét vềtranh vẽ.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ý tưởng bài vẽ tranh, tranh vẽ về đề tài, thông tin chia sẻ vềsản phẩm tranh vẽ, ý kiến trao đổi nhóm, thảo luận, nhận xét</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d. Tổ chức thực hiện:</w:t>
      </w:r>
    </w:p>
    <w:tbl>
      <w:tblPr>
        <w:tblStyle w:val="TableGrid"/>
        <w:tblW w:w="0" w:type="auto"/>
        <w:tblLook w:val="04A0" w:firstRow="1" w:lastRow="0" w:firstColumn="1" w:lastColumn="0" w:noHBand="0" w:noVBand="1"/>
      </w:tblPr>
      <w:tblGrid>
        <w:gridCol w:w="5739"/>
        <w:gridCol w:w="3549"/>
      </w:tblGrid>
      <w:tr w:rsidR="002D7194" w:rsidRPr="00281403" w:rsidTr="0068797A">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HOẠT ĐỘNG CỦA GV - HS</w:t>
            </w:r>
          </w:p>
        </w:tc>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DỰ KIẾN SẢN PHẨM</w:t>
            </w:r>
          </w:p>
        </w:tc>
      </w:tr>
      <w:tr w:rsidR="002D7194" w:rsidRPr="00281403" w:rsidTr="0068797A">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 xml:space="preserve">Bước 1: GV chuyển giao nhiệm vụ học tập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1: Tìm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gợi ý cho HS việc tìm ý tưởng dựa trên ba bước chính: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sym w:font="Symbol" w:char="F0B7"/>
            </w:r>
            <w:r w:rsidRPr="00281403">
              <w:rPr>
                <w:color w:val="000000"/>
                <w:sz w:val="28"/>
                <w:szCs w:val="28"/>
              </w:rPr>
              <w:t xml:space="preserve"> Xác định chủ đề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Chọn hình tượng điển hình để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phương pháp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2: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hướng dẫn HS cách chọn đồ vật sẵn có để tạo hình khuôn in theo các bước, đảm bảo HS có thể làm được (theo cá nhân hoặc nhóm nhỏ). HS có thể:</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+Tạo khuôn hình đồ vật kết hợp với vẽ bổsung một số chi tiết để hoàn thàn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Tạo khuôn hình in bằng sử dụng củ, quả.</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3: Luyện tập và trưng bày sảnphẩm: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giao nhiệm vụ cho mỗi HS tạo hìnhcác khuôn in và kết hợp để sáng tạo bứctranh theo chủ để.</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Trưng bày sản phẩm sau khi hoàn thiệnvà chia sẻ về sản phẩm của mình.</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2: HS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thực hiện bài vẽ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ý tưởng theo 3 bước:</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3: Báo cáo kết quả hoạt động và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hướng dẫn HS trưng bày sản phẩm lên bảng hoặc xung quanh lớp để HS giới thiệu, chia sẻ về bức bức của mình về: nội dung, hình thức, cách thực hiện và lựa chọn bức tranh em yêu thích.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7512" w:dyaOrig="5232">
                <v:shape id="_x0000_i1027" type="#_x0000_t75" style="width:331.5pt;height:231pt" o:ole="">
                  <v:imagedata r:id="rId13" o:title=""/>
                </v:shape>
                <o:OLEObject Type="Embed" ProgID="PBrush" ShapeID="_x0000_i1027" DrawAspect="Content" ObjectID="_1789672119" r:id="rId14"/>
              </w:object>
            </w:r>
          </w:p>
          <w:p w:rsidR="002D7194" w:rsidRPr="00281403" w:rsidRDefault="002D7194" w:rsidP="00281403">
            <w:pPr>
              <w:numPr>
                <w:ilvl w:val="0"/>
                <w:numId w:val="2"/>
              </w:numPr>
              <w:shd w:val="clear" w:color="auto" w:fill="FFFFFF"/>
              <w:spacing w:after="120"/>
              <w:ind w:left="0"/>
              <w:rPr>
                <w:rFonts w:ascii="Times New Roman" w:eastAsia="Times New Roman" w:hAnsi="Times New Roman" w:cs="Times New Roman"/>
                <w:color w:val="000000"/>
                <w:sz w:val="28"/>
                <w:szCs w:val="28"/>
              </w:rPr>
            </w:pPr>
            <w:r w:rsidRPr="00281403">
              <w:rPr>
                <w:rFonts w:ascii="Times New Roman" w:eastAsia="Times New Roman" w:hAnsi="Times New Roman" w:cs="Times New Roman"/>
                <w:color w:val="000000"/>
                <w:sz w:val="28"/>
                <w:szCs w:val="28"/>
              </w:rPr>
              <w:t>Chủ đề: Khóm hoa mẫu đơn đỏ</w:t>
            </w:r>
          </w:p>
          <w:p w:rsidR="002D7194" w:rsidRPr="00281403" w:rsidRDefault="002D7194" w:rsidP="00281403">
            <w:pPr>
              <w:numPr>
                <w:ilvl w:val="0"/>
                <w:numId w:val="2"/>
              </w:numPr>
              <w:shd w:val="clear" w:color="auto" w:fill="FFFFFF"/>
              <w:spacing w:after="120"/>
              <w:ind w:left="0"/>
              <w:rPr>
                <w:rFonts w:ascii="Times New Roman" w:eastAsia="Times New Roman" w:hAnsi="Times New Roman" w:cs="Times New Roman"/>
                <w:color w:val="000000"/>
                <w:sz w:val="28"/>
                <w:szCs w:val="28"/>
              </w:rPr>
            </w:pPr>
            <w:r w:rsidRPr="00281403">
              <w:rPr>
                <w:rFonts w:ascii="Times New Roman" w:eastAsia="Times New Roman" w:hAnsi="Times New Roman" w:cs="Times New Roman"/>
                <w:color w:val="000000"/>
                <w:sz w:val="28"/>
                <w:szCs w:val="28"/>
              </w:rPr>
              <w:t>Bản in tự tạo: Dùng một cây cần tây, cắt lấy một phần gốc để làm hoa</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HS khác nhận xét, đánh giá.</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4: Đánh giá kết quả, thực hiện nhiệm vụ học tập</w:t>
            </w:r>
          </w:p>
          <w:p w:rsidR="002D7194" w:rsidRPr="006F1E3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đánh giá, nhận xét, chuẩn kiến thức, chuyển sang nội dung mới.</w:t>
            </w:r>
          </w:p>
        </w:tc>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lastRenderedPageBreak/>
              <w:t>2. Sáng tạo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ý tưởng theo 3 bước: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chủ đề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Chọn hình tượng điển hình </w:t>
            </w:r>
            <w:r w:rsidRPr="00281403">
              <w:rPr>
                <w:color w:val="000000"/>
                <w:sz w:val="28"/>
                <w:szCs w:val="28"/>
              </w:rPr>
              <w:lastRenderedPageBreak/>
              <w:t>để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phương pháp thực hành.</w:t>
            </w:r>
          </w:p>
          <w:p w:rsidR="002D7194" w:rsidRPr="00281403" w:rsidRDefault="002D7194" w:rsidP="00281403">
            <w:pPr>
              <w:pStyle w:val="ndfhfb-c4yzdc-cysp0e-darucf-df1zy-eegnhe"/>
              <w:spacing w:before="0" w:beforeAutospacing="0" w:after="120" w:afterAutospacing="0"/>
              <w:jc w:val="center"/>
              <w:rPr>
                <w:color w:val="000000"/>
                <w:sz w:val="28"/>
                <w:szCs w:val="28"/>
              </w:rPr>
            </w:pPr>
            <w:r w:rsidRPr="00281403">
              <w:rPr>
                <w:sz w:val="28"/>
                <w:szCs w:val="28"/>
              </w:rPr>
              <w:object w:dxaOrig="3360" w:dyaOrig="4704">
                <v:shape id="_x0000_i1028" type="#_x0000_t75" style="width:168pt;height:235.5pt" o:ole="">
                  <v:imagedata r:id="rId15" o:title=""/>
                </v:shape>
                <o:OLEObject Type="Embed" ProgID="PBrush" ShapeID="_x0000_i1028" DrawAspect="Content" ObjectID="_1789672120" r:id="rId16"/>
              </w:objec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Chọn vật liệu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Quét màu lên các khuôn in vừa tạo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Tiếp tục in để tạo ra bố cục chính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Hoàn thành bức tranh.</w:t>
            </w:r>
          </w:p>
          <w:p w:rsidR="002D7194" w:rsidRPr="00281403" w:rsidRDefault="002D7194" w:rsidP="00281403">
            <w:pPr>
              <w:pStyle w:val="ndfhfb-c4yzdc-cysp0e-darucf-df1zy-eegnhe"/>
              <w:spacing w:before="0" w:beforeAutospacing="0" w:after="120" w:afterAutospacing="0"/>
              <w:rPr>
                <w:sz w:val="28"/>
                <w:szCs w:val="28"/>
              </w:rPr>
            </w:pPr>
            <w:r w:rsidRPr="00281403">
              <w:rPr>
                <w:sz w:val="28"/>
                <w:szCs w:val="28"/>
              </w:rPr>
              <w:object w:dxaOrig="4008" w:dyaOrig="1620">
                <v:shape id="_x0000_i1029" type="#_x0000_t75" style="width:200.25pt;height:81pt" o:ole="">
                  <v:imagedata r:id="rId17" o:title=""/>
                </v:shape>
                <o:OLEObject Type="Embed" ProgID="PBrush" ShapeID="_x0000_i1029" DrawAspect="Content" ObjectID="_1789672121" r:id="rId18"/>
              </w:objec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3.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trưng bày sản phẩm, HS quan sát, nhận xét, đánh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giá sản phẩm của mình và của bạn theo những ý sau: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Cách thực hiện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xml:space="preserve">+ Em có thể chỉ ra chỗ sáng tạo nhất của sản phẩm </w:t>
            </w:r>
            <w:r w:rsidRPr="00281403">
              <w:rPr>
                <w:color w:val="000000"/>
                <w:sz w:val="28"/>
                <w:szCs w:val="28"/>
              </w:rPr>
              <w:lastRenderedPageBreak/>
              <w:t>không?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Em thích phần nào nhất, vì sao?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Cảm nhận của em về sản phẩm.</w:t>
            </w:r>
          </w:p>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b/>
                <w:color w:val="000000"/>
                <w:sz w:val="28"/>
                <w:szCs w:val="28"/>
              </w:rPr>
            </w:pPr>
          </w:p>
        </w:tc>
      </w:tr>
    </w:tbl>
    <w:p w:rsidR="002D7194" w:rsidRPr="00281403" w:rsidRDefault="002D7194" w:rsidP="006F1E33">
      <w:pPr>
        <w:spacing w:before="120" w:after="120" w:line="240" w:lineRule="auto"/>
        <w:rPr>
          <w:rFonts w:ascii="Times New Roman" w:eastAsia="Times New Roman" w:hAnsi="Times New Roman" w:cs="Times New Roman"/>
          <w:b/>
          <w:color w:val="000000"/>
          <w:sz w:val="28"/>
          <w:szCs w:val="28"/>
        </w:rPr>
      </w:pPr>
      <w:r w:rsidRPr="00281403">
        <w:rPr>
          <w:rFonts w:ascii="Times New Roman" w:hAnsi="Times New Roman" w:cs="Times New Roman"/>
          <w:b/>
          <w:color w:val="000000"/>
          <w:sz w:val="28"/>
          <w:szCs w:val="28"/>
        </w:rPr>
        <w:lastRenderedPageBreak/>
        <w:t>HOẠT ĐỘNG 4 : VẬN DỤNG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Thông qua hoạt động, HS biết sử dụng một số kiến thức đã học để nhận biết một số tác phẩm, sản phẩm mĩ thuật trong cuộc sống.</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 xml:space="preserve">b. Nội dung: </w:t>
      </w:r>
      <w:r w:rsidRPr="00281403">
        <w:rPr>
          <w:color w:val="000000"/>
          <w:sz w:val="28"/>
          <w:szCs w:val="28"/>
        </w:rPr>
        <w:t xml:space="preserve"> GV hướng dẫn HS tìm ý tưởng để ứng dụng vào bài học cuộc sống.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ý tưởng vận dụng kiến thức bài học vào cuộc sống</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d. Tổ chức thực hiện: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có thể nhắc HS thói quen quan sát để lựa chọn và sử dụng đồ vật sẵn có để tạo khuôn in. Bản thân đổ vật đã có tính thẩm mĩ có thể sử dụng làm khuôn in mà không cần thay đổi nhiều.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có thể hỏi suy nghĩ của HS theo gợi 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Khuôn in có những ứng dụng gì trong cuộc sống hằng ngày mà em biết? Em có dự định gì qua bài học này?</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Qua bài học, em có ý tưởng gì để sản phẩm của mình sáng tạo, hoàn thiện hơn?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t>- Tổ chức, hướng dẫn HS ứng dụng kiến thức bài học vào cuộc sống. Sản phẩm khi đã hoàn thành, GV hướng dẫn HS có thể trang trí góc học tập, tặng người thân trong gia đình, bạn bè,...</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tiếp nhận nhiệm vụ, về nhà thực hiện yêu cầu.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nhận xét, đánh giá, hệ thống kiến thức bài học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Chọn nội dung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vật liệu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In sắp xếp hình.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nhắc HS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Xem trước bài 4, SGK Mĩ thuật 6.</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Chuẩn bị đồ dùng học tập cho bài 4.</w:t>
      </w:r>
    </w:p>
    <w:p w:rsidR="002D7194" w:rsidRPr="00281403" w:rsidRDefault="002D7194" w:rsidP="00281403">
      <w:pPr>
        <w:spacing w:after="120" w:line="240" w:lineRule="auto"/>
        <w:rPr>
          <w:rFonts w:ascii="Times New Roman" w:eastAsia="Times New Roman" w:hAnsi="Times New Roman" w:cs="Times New Roman"/>
          <w:color w:val="000000"/>
          <w:sz w:val="28"/>
          <w:szCs w:val="28"/>
        </w:rPr>
      </w:pPr>
      <w:r w:rsidRPr="00281403">
        <w:rPr>
          <w:rFonts w:ascii="Times New Roman" w:hAnsi="Times New Roman" w:cs="Times New Roman"/>
          <w:color w:val="000000"/>
          <w:sz w:val="28"/>
          <w:szCs w:val="28"/>
        </w:rPr>
        <w:br w:type="page"/>
      </w:r>
    </w:p>
    <w:p w:rsidR="00D63B1B" w:rsidRPr="00281403" w:rsidRDefault="00D63B1B" w:rsidP="00281403">
      <w:pPr>
        <w:pStyle w:val="ndfhfb-c4yzdc-cysp0e-darucf-df1zy-eegnhe"/>
        <w:spacing w:before="0" w:beforeAutospacing="0" w:after="120" w:afterAutospacing="0"/>
        <w:jc w:val="center"/>
        <w:rPr>
          <w:b/>
          <w:color w:val="000000"/>
          <w:sz w:val="28"/>
          <w:szCs w:val="28"/>
        </w:rPr>
      </w:pPr>
    </w:p>
    <w:p w:rsidR="00D63B1B" w:rsidRPr="00281403" w:rsidRDefault="00D63B1B" w:rsidP="00281403">
      <w:pPr>
        <w:pStyle w:val="ndfhfb-c4yzdc-cysp0e-darucf-df1zy-eegnhe"/>
        <w:spacing w:before="0" w:beforeAutospacing="0" w:after="120" w:afterAutospacing="0"/>
        <w:rPr>
          <w:b/>
          <w:color w:val="000000"/>
          <w:sz w:val="28"/>
          <w:szCs w:val="28"/>
        </w:rPr>
      </w:pPr>
    </w:p>
    <w:sectPr w:rsidR="00D63B1B" w:rsidRPr="00281403" w:rsidSect="00281403">
      <w:headerReference w:type="default" r:id="rId1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6BD1" w:rsidRDefault="00F96BD1" w:rsidP="009D574E">
      <w:pPr>
        <w:spacing w:after="0" w:line="240" w:lineRule="auto"/>
      </w:pPr>
      <w:r>
        <w:separator/>
      </w:r>
    </w:p>
  </w:endnote>
  <w:endnote w:type="continuationSeparator" w:id="0">
    <w:p w:rsidR="00F96BD1" w:rsidRDefault="00F96BD1"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6BD1" w:rsidRDefault="00F96BD1" w:rsidP="009D574E">
      <w:pPr>
        <w:spacing w:after="0" w:line="240" w:lineRule="auto"/>
      </w:pPr>
      <w:r>
        <w:separator/>
      </w:r>
    </w:p>
  </w:footnote>
  <w:footnote w:type="continuationSeparator" w:id="0">
    <w:p w:rsidR="00F96BD1" w:rsidRDefault="00F96BD1"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F179C5">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38078E7"/>
    <w:multiLevelType w:val="multilevel"/>
    <w:tmpl w:val="24D68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215946"/>
    <w:rsid w:val="00247D3D"/>
    <w:rsid w:val="00281403"/>
    <w:rsid w:val="002961C7"/>
    <w:rsid w:val="002D7194"/>
    <w:rsid w:val="002F7E14"/>
    <w:rsid w:val="00354D70"/>
    <w:rsid w:val="00371E67"/>
    <w:rsid w:val="00414C0B"/>
    <w:rsid w:val="00433249"/>
    <w:rsid w:val="004503D5"/>
    <w:rsid w:val="0049426A"/>
    <w:rsid w:val="004B0E1D"/>
    <w:rsid w:val="004D179F"/>
    <w:rsid w:val="004E4347"/>
    <w:rsid w:val="005011D5"/>
    <w:rsid w:val="0051039F"/>
    <w:rsid w:val="00527C1C"/>
    <w:rsid w:val="00545044"/>
    <w:rsid w:val="00582198"/>
    <w:rsid w:val="005B4B06"/>
    <w:rsid w:val="005B4D9D"/>
    <w:rsid w:val="005F067F"/>
    <w:rsid w:val="006017C4"/>
    <w:rsid w:val="006927B1"/>
    <w:rsid w:val="00693D4F"/>
    <w:rsid w:val="00697901"/>
    <w:rsid w:val="006C0718"/>
    <w:rsid w:val="006E3DAA"/>
    <w:rsid w:val="006F1E33"/>
    <w:rsid w:val="007163B6"/>
    <w:rsid w:val="00750F6E"/>
    <w:rsid w:val="0078466F"/>
    <w:rsid w:val="007B7084"/>
    <w:rsid w:val="008216A2"/>
    <w:rsid w:val="00827600"/>
    <w:rsid w:val="008404A7"/>
    <w:rsid w:val="00860716"/>
    <w:rsid w:val="008617DE"/>
    <w:rsid w:val="00900923"/>
    <w:rsid w:val="00912673"/>
    <w:rsid w:val="00936958"/>
    <w:rsid w:val="009436C6"/>
    <w:rsid w:val="00947CB4"/>
    <w:rsid w:val="009D1322"/>
    <w:rsid w:val="009D5699"/>
    <w:rsid w:val="009D574E"/>
    <w:rsid w:val="009D7075"/>
    <w:rsid w:val="00A11220"/>
    <w:rsid w:val="00A121E9"/>
    <w:rsid w:val="00A53CBA"/>
    <w:rsid w:val="00A65EDC"/>
    <w:rsid w:val="00AB64D9"/>
    <w:rsid w:val="00B03313"/>
    <w:rsid w:val="00B10DD3"/>
    <w:rsid w:val="00B43C1A"/>
    <w:rsid w:val="00B50878"/>
    <w:rsid w:val="00B85812"/>
    <w:rsid w:val="00B9626C"/>
    <w:rsid w:val="00BA118F"/>
    <w:rsid w:val="00BB7B7B"/>
    <w:rsid w:val="00BF7716"/>
    <w:rsid w:val="00C64FFD"/>
    <w:rsid w:val="00CB36AE"/>
    <w:rsid w:val="00CC5639"/>
    <w:rsid w:val="00D33243"/>
    <w:rsid w:val="00D63B1B"/>
    <w:rsid w:val="00D66088"/>
    <w:rsid w:val="00D849C1"/>
    <w:rsid w:val="00D87626"/>
    <w:rsid w:val="00DD2F08"/>
    <w:rsid w:val="00DE1C79"/>
    <w:rsid w:val="00DF2D4F"/>
    <w:rsid w:val="00E0515A"/>
    <w:rsid w:val="00EE24AA"/>
    <w:rsid w:val="00EF0B72"/>
    <w:rsid w:val="00F179C5"/>
    <w:rsid w:val="00F573BD"/>
    <w:rsid w:val="00F665B5"/>
    <w:rsid w:val="00F96BD1"/>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8015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oleObject" Target="embeddings/oleObject5.bin"/><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9</Pages>
  <Words>1330</Words>
  <Characters>7584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dcterms:created xsi:type="dcterms:W3CDTF">2022-09-20T14:20:00Z</dcterms:created>
  <dcterms:modified xsi:type="dcterms:W3CDTF">2024-10-05T15:22:00Z</dcterms:modified>
</cp:coreProperties>
</file>